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F7E" w:rsidRPr="001E7D53" w:rsidRDefault="00097034" w:rsidP="00097034">
      <w:pPr>
        <w:jc w:val="center"/>
        <w:rPr>
          <w:sz w:val="10"/>
          <w:szCs w:val="10"/>
        </w:rPr>
      </w:pPr>
      <w:r w:rsidRPr="00097034">
        <w:rPr>
          <w:noProof/>
          <w:sz w:val="10"/>
          <w:szCs w:val="10"/>
        </w:rPr>
        <w:drawing>
          <wp:inline distT="0" distB="0" distL="0" distR="0">
            <wp:extent cx="6069204" cy="1567705"/>
            <wp:effectExtent l="19050" t="0" r="7746" b="0"/>
            <wp:docPr id="1" name="Рисунок 1" descr="Бланк Коми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 Комиссии"/>
                    <pic:cNvPicPr>
                      <a:picLocks noChangeAspect="1" noChangeArrowheads="1"/>
                    </pic:cNvPicPr>
                  </pic:nvPicPr>
                  <pic:blipFill>
                    <a:blip r:embed="rId6" cstate="print"/>
                    <a:srcRect/>
                    <a:stretch>
                      <a:fillRect/>
                    </a:stretch>
                  </pic:blipFill>
                  <pic:spPr bwMode="auto">
                    <a:xfrm>
                      <a:off x="0" y="0"/>
                      <a:ext cx="6075995" cy="1569459"/>
                    </a:xfrm>
                    <a:prstGeom prst="rect">
                      <a:avLst/>
                    </a:prstGeom>
                    <a:noFill/>
                    <a:ln w="9525">
                      <a:noFill/>
                      <a:miter lim="800000"/>
                      <a:headEnd/>
                      <a:tailEnd/>
                    </a:ln>
                  </pic:spPr>
                </pic:pic>
              </a:graphicData>
            </a:graphic>
          </wp:inline>
        </w:drawing>
      </w:r>
    </w:p>
    <w:p w:rsidR="008C3778" w:rsidRPr="008C3778" w:rsidRDefault="00850AE0" w:rsidP="008C3778">
      <w:pPr>
        <w:widowControl w:val="0"/>
        <w:autoSpaceDE w:val="0"/>
        <w:autoSpaceDN w:val="0"/>
        <w:adjustRightInd w:val="0"/>
        <w:ind w:left="6600"/>
        <w:jc w:val="left"/>
        <w:rPr>
          <w:szCs w:val="30"/>
          <w:lang w:val="tt-RU"/>
        </w:rPr>
      </w:pPr>
      <w:r w:rsidRPr="00F87B0B">
        <w:rPr>
          <w:szCs w:val="30"/>
          <w:lang w:val="tt-RU"/>
        </w:rPr>
        <w:t xml:space="preserve">Татарстан Республикасы </w:t>
      </w:r>
      <w:r w:rsidR="00DB5CFC">
        <w:rPr>
          <w:szCs w:val="30"/>
          <w:lang w:val="tt-RU"/>
        </w:rPr>
        <w:t>А</w:t>
      </w:r>
      <w:r w:rsidR="00CA2E1F">
        <w:rPr>
          <w:szCs w:val="30"/>
          <w:lang w:val="tt-RU"/>
        </w:rPr>
        <w:t>ктаныш</w:t>
      </w:r>
      <w:r w:rsidR="00DB5CFC">
        <w:rPr>
          <w:szCs w:val="30"/>
          <w:lang w:val="tt-RU"/>
        </w:rPr>
        <w:t xml:space="preserve"> муни</w:t>
      </w:r>
      <w:r w:rsidR="009849B3">
        <w:rPr>
          <w:szCs w:val="30"/>
          <w:lang w:val="tt-RU"/>
        </w:rPr>
        <w:t>ц</w:t>
      </w:r>
      <w:r w:rsidR="00DB5CFC">
        <w:rPr>
          <w:szCs w:val="30"/>
          <w:lang w:val="tt-RU"/>
        </w:rPr>
        <w:t xml:space="preserve">ипаль районы башлыгы </w:t>
      </w:r>
    </w:p>
    <w:p w:rsidR="008C3778" w:rsidRPr="008C3778" w:rsidRDefault="00CA2E1F" w:rsidP="008C3778">
      <w:pPr>
        <w:widowControl w:val="0"/>
        <w:autoSpaceDE w:val="0"/>
        <w:autoSpaceDN w:val="0"/>
        <w:adjustRightInd w:val="0"/>
        <w:ind w:left="6600"/>
        <w:jc w:val="left"/>
        <w:rPr>
          <w:szCs w:val="30"/>
          <w:lang w:val="tt-RU"/>
        </w:rPr>
      </w:pPr>
      <w:r>
        <w:rPr>
          <w:szCs w:val="30"/>
          <w:lang w:val="tt-RU"/>
        </w:rPr>
        <w:t>Э.Н. Фәттаховка</w:t>
      </w:r>
    </w:p>
    <w:p w:rsidR="00625FF1" w:rsidRPr="00097034" w:rsidRDefault="00625FF1" w:rsidP="00556879">
      <w:pPr>
        <w:jc w:val="center"/>
        <w:rPr>
          <w:sz w:val="24"/>
          <w:lang w:val="tt-RU"/>
        </w:rPr>
      </w:pPr>
    </w:p>
    <w:p w:rsidR="00AE6893" w:rsidRPr="00097034" w:rsidRDefault="00AE6893" w:rsidP="00097034">
      <w:pPr>
        <w:jc w:val="center"/>
        <w:rPr>
          <w:sz w:val="24"/>
          <w:lang w:val="tt-RU"/>
        </w:rPr>
      </w:pPr>
    </w:p>
    <w:p w:rsidR="00CC2FBB" w:rsidRPr="008C3778" w:rsidRDefault="00BC655B" w:rsidP="00625FF1">
      <w:pPr>
        <w:widowControl w:val="0"/>
        <w:autoSpaceDE w:val="0"/>
        <w:autoSpaceDN w:val="0"/>
        <w:adjustRightInd w:val="0"/>
        <w:jc w:val="center"/>
        <w:rPr>
          <w:szCs w:val="30"/>
          <w:lang w:val="tt-RU"/>
        </w:rPr>
      </w:pPr>
      <w:r>
        <w:rPr>
          <w:szCs w:val="30"/>
          <w:lang w:val="tt-RU"/>
        </w:rPr>
        <w:t xml:space="preserve">Хөрмәтле </w:t>
      </w:r>
      <w:r w:rsidR="00CA2E1F">
        <w:rPr>
          <w:szCs w:val="30"/>
          <w:lang w:val="tt-RU"/>
        </w:rPr>
        <w:t>Энгель Нәвап</w:t>
      </w:r>
      <w:r w:rsidR="00DB5CFC" w:rsidRPr="00DB5CFC">
        <w:rPr>
          <w:szCs w:val="30"/>
          <w:lang w:val="tt-RU"/>
        </w:rPr>
        <w:t xml:space="preserve"> улы</w:t>
      </w:r>
      <w:r w:rsidR="00F87B0B" w:rsidRPr="008C3778">
        <w:rPr>
          <w:szCs w:val="30"/>
          <w:lang w:val="tt-RU"/>
        </w:rPr>
        <w:t>!</w:t>
      </w:r>
    </w:p>
    <w:p w:rsidR="008E2F2E" w:rsidRPr="00F228FA" w:rsidRDefault="008E2F2E" w:rsidP="00556879">
      <w:pPr>
        <w:spacing w:line="360" w:lineRule="auto"/>
        <w:ind w:firstLine="709"/>
        <w:jc w:val="center"/>
        <w:rPr>
          <w:sz w:val="28"/>
          <w:szCs w:val="28"/>
          <w:lang w:val="tt-RU"/>
        </w:rPr>
      </w:pPr>
    </w:p>
    <w:p w:rsidR="00097034" w:rsidRPr="00C10971" w:rsidRDefault="00097034" w:rsidP="00097034">
      <w:pPr>
        <w:spacing w:line="264" w:lineRule="auto"/>
        <w:ind w:firstLine="567"/>
        <w:rPr>
          <w:szCs w:val="30"/>
          <w:lang w:val="tt-RU"/>
        </w:rPr>
      </w:pPr>
      <w:r w:rsidRPr="00C10971">
        <w:rPr>
          <w:szCs w:val="30"/>
          <w:lang w:val="tt-RU"/>
        </w:rPr>
        <w:t>Татарстан Республикасы Президенты каршындагы Татар телен саклау һәм үстерү мәсьәләләре комиссиясе ярдәме белән игълан ителгән татар әдәби әсәрләрен сәнгатьле укучыларның «ТАТАR СҮЗЕ» халыкара бәйгесенә гаризалар агымдагы елның 15 декабренә кадәр кабул ителә. Бәйге татар телен һәм әдәбиятын пропагандалау, татар халкының классик шигърият дигән тирән, бай тарихи-мәдәни хәзинәсен саклап калу, милли мәдәният өлкәсендә китапның урынын һәм әһәмиятен билгеләү, нәфис сүз юнәлешендә талантлы башкаручыларны барлау, аларга ярдәм итү һәм иҗади мөмкинлекләрен үстерү максатында үткәрелә.</w:t>
      </w:r>
    </w:p>
    <w:p w:rsidR="00097034" w:rsidRPr="00C10971" w:rsidRDefault="00097034" w:rsidP="00097034">
      <w:pPr>
        <w:spacing w:line="264" w:lineRule="auto"/>
        <w:ind w:firstLine="567"/>
        <w:rPr>
          <w:szCs w:val="30"/>
          <w:lang w:val="tt-RU"/>
        </w:rPr>
      </w:pPr>
      <w:r w:rsidRPr="00C10971">
        <w:rPr>
          <w:szCs w:val="30"/>
          <w:lang w:val="tt-RU"/>
        </w:rPr>
        <w:t xml:space="preserve">Бу уңайдан Сез җитәкләгән районда яшәүче нәфис сүз осталарына әлеге проект турында мәгълүмат җиткерүегезне һәм конкурста актив катнашуларын оештыруыгызны сорыйм. </w:t>
      </w:r>
    </w:p>
    <w:p w:rsidR="00097034" w:rsidRPr="00C10971" w:rsidRDefault="00097034" w:rsidP="00097034">
      <w:pPr>
        <w:spacing w:line="264" w:lineRule="auto"/>
        <w:ind w:firstLine="567"/>
        <w:rPr>
          <w:szCs w:val="30"/>
          <w:lang w:val="tt-RU"/>
        </w:rPr>
      </w:pPr>
      <w:r w:rsidRPr="00C10971">
        <w:rPr>
          <w:szCs w:val="30"/>
          <w:lang w:val="tt-RU"/>
        </w:rPr>
        <w:t>Элемтә өчен телефон: 8(908)339-18-0</w:t>
      </w:r>
      <w:r w:rsidR="007C7702">
        <w:rPr>
          <w:szCs w:val="30"/>
          <w:lang w:val="tt-RU"/>
        </w:rPr>
        <w:t>1</w:t>
      </w:r>
      <w:r w:rsidRPr="00C10971">
        <w:rPr>
          <w:szCs w:val="30"/>
          <w:lang w:val="tt-RU"/>
        </w:rPr>
        <w:t xml:space="preserve"> (Гөлия Фәндәс кызы Имамиева).</w:t>
      </w:r>
    </w:p>
    <w:p w:rsidR="00097034" w:rsidRPr="00097034" w:rsidRDefault="00097034" w:rsidP="00097034">
      <w:pPr>
        <w:spacing w:line="336" w:lineRule="auto"/>
        <w:ind w:firstLine="567"/>
        <w:rPr>
          <w:szCs w:val="30"/>
          <w:lang w:val="tt-RU"/>
        </w:rPr>
      </w:pPr>
    </w:p>
    <w:p w:rsidR="00097034" w:rsidRPr="00C10971" w:rsidRDefault="00097034" w:rsidP="00097034">
      <w:pPr>
        <w:spacing w:line="336" w:lineRule="auto"/>
        <w:rPr>
          <w:szCs w:val="30"/>
          <w:lang w:val="tt-RU"/>
        </w:rPr>
      </w:pPr>
      <w:r w:rsidRPr="00C10971">
        <w:rPr>
          <w:szCs w:val="30"/>
          <w:lang w:val="tt-RU"/>
        </w:rPr>
        <w:t>Кушымта: 6 биттә.</w:t>
      </w:r>
    </w:p>
    <w:p w:rsidR="001E7D53" w:rsidRPr="00D02819" w:rsidRDefault="001E7D53" w:rsidP="001E7D53">
      <w:pPr>
        <w:spacing w:line="312" w:lineRule="auto"/>
        <w:ind w:firstLine="567"/>
        <w:rPr>
          <w:sz w:val="26"/>
          <w:szCs w:val="26"/>
          <w:lang w:val="tt-RU"/>
        </w:rPr>
      </w:pPr>
    </w:p>
    <w:p w:rsidR="001E7D53" w:rsidRPr="00D02819" w:rsidRDefault="001E7D53" w:rsidP="001E7D53">
      <w:pPr>
        <w:rPr>
          <w:sz w:val="26"/>
          <w:szCs w:val="26"/>
          <w:lang w:val="tt-RU"/>
        </w:rPr>
      </w:pPr>
    </w:p>
    <w:p w:rsidR="001C6A4D" w:rsidRPr="00CE7B14" w:rsidRDefault="001C6A4D" w:rsidP="001C6A4D">
      <w:pPr>
        <w:ind w:right="-285"/>
        <w:rPr>
          <w:rFonts w:eastAsia="Calibri"/>
          <w:szCs w:val="30"/>
          <w:lang w:val="tt-RU" w:eastAsia="en-US"/>
        </w:rPr>
      </w:pPr>
      <w:r w:rsidRPr="00CE7B14">
        <w:rPr>
          <w:rFonts w:eastAsia="Calibri"/>
          <w:szCs w:val="30"/>
          <w:lang w:val="tt-RU" w:eastAsia="en-US"/>
        </w:rPr>
        <w:t>Ихтирам белән,</w:t>
      </w:r>
    </w:p>
    <w:p w:rsidR="001C6A4D" w:rsidRPr="00CE7B14" w:rsidRDefault="001C6A4D" w:rsidP="001C6A4D">
      <w:pPr>
        <w:ind w:right="-285"/>
        <w:rPr>
          <w:rFonts w:eastAsia="Calibri"/>
          <w:szCs w:val="30"/>
          <w:lang w:val="tt-RU" w:eastAsia="en-US"/>
        </w:rPr>
      </w:pPr>
      <w:r w:rsidRPr="00CE7B14">
        <w:rPr>
          <w:rFonts w:eastAsia="Calibri"/>
          <w:szCs w:val="30"/>
          <w:lang w:val="tt-RU" w:eastAsia="en-US"/>
        </w:rPr>
        <w:t xml:space="preserve">Татарстан Республикасы </w:t>
      </w:r>
    </w:p>
    <w:p w:rsidR="001C6A4D" w:rsidRPr="00CE7B14" w:rsidRDefault="001C6A4D" w:rsidP="001C6A4D">
      <w:pPr>
        <w:ind w:right="-285"/>
        <w:rPr>
          <w:rFonts w:eastAsia="Calibri"/>
          <w:szCs w:val="30"/>
          <w:lang w:val="tt-RU" w:eastAsia="en-US"/>
        </w:rPr>
      </w:pPr>
      <w:r w:rsidRPr="00CE7B14">
        <w:rPr>
          <w:rFonts w:eastAsia="Calibri"/>
          <w:szCs w:val="30"/>
          <w:lang w:val="tt-RU" w:eastAsia="en-US"/>
        </w:rPr>
        <w:t>Дәүләт Советы Рәисе урынбасары,</w:t>
      </w:r>
    </w:p>
    <w:p w:rsidR="001C6A4D" w:rsidRPr="00CE7B14" w:rsidRDefault="001C6A4D" w:rsidP="001C6A4D">
      <w:pPr>
        <w:ind w:right="-1"/>
        <w:rPr>
          <w:rFonts w:eastAsia="Calibri"/>
          <w:szCs w:val="30"/>
          <w:lang w:val="tt-RU" w:eastAsia="en-US"/>
        </w:rPr>
      </w:pPr>
      <w:r w:rsidRPr="00CE7B14">
        <w:rPr>
          <w:rFonts w:eastAsia="Calibri"/>
          <w:szCs w:val="30"/>
          <w:lang w:val="tt-RU" w:eastAsia="en-US"/>
        </w:rPr>
        <w:t xml:space="preserve">Комиссия рәисе                                                                                     </w:t>
      </w:r>
      <w:r w:rsidRPr="00CE7B14">
        <w:rPr>
          <w:rFonts w:eastAsia="Calibri"/>
          <w:szCs w:val="30"/>
          <w:lang w:eastAsia="en-US"/>
        </w:rPr>
        <w:t xml:space="preserve">М.Г. </w:t>
      </w:r>
      <w:r w:rsidRPr="00CE7B14">
        <w:rPr>
          <w:rFonts w:eastAsia="Calibri"/>
          <w:szCs w:val="30"/>
          <w:lang w:val="tt-RU" w:eastAsia="en-US"/>
        </w:rPr>
        <w:t>Әхмәтов</w:t>
      </w:r>
    </w:p>
    <w:p w:rsidR="001C6A4D" w:rsidRDefault="001C6A4D" w:rsidP="001C6A4D">
      <w:pPr>
        <w:ind w:right="-1"/>
        <w:rPr>
          <w:rFonts w:eastAsia="Calibri"/>
          <w:sz w:val="28"/>
          <w:szCs w:val="30"/>
          <w:lang w:val="tt-RU" w:eastAsia="en-US"/>
        </w:rPr>
      </w:pPr>
    </w:p>
    <w:p w:rsidR="00F228FA" w:rsidRDefault="00F228FA" w:rsidP="001E7D53">
      <w:pPr>
        <w:rPr>
          <w:sz w:val="20"/>
          <w:szCs w:val="20"/>
          <w:lang w:val="tt-RU"/>
        </w:rPr>
      </w:pPr>
    </w:p>
    <w:p w:rsidR="00F228FA" w:rsidRDefault="00F228FA" w:rsidP="001E7D53">
      <w:pPr>
        <w:rPr>
          <w:sz w:val="20"/>
          <w:szCs w:val="20"/>
          <w:lang w:val="tt-RU"/>
        </w:rPr>
      </w:pPr>
    </w:p>
    <w:p w:rsidR="001E7D53" w:rsidRDefault="00F228FA" w:rsidP="001E7D53">
      <w:pPr>
        <w:rPr>
          <w:sz w:val="20"/>
          <w:szCs w:val="20"/>
          <w:lang w:val="tt-RU"/>
        </w:rPr>
      </w:pPr>
      <w:r>
        <w:rPr>
          <w:sz w:val="20"/>
          <w:szCs w:val="20"/>
          <w:lang w:val="tt-RU"/>
        </w:rPr>
        <w:t>Гайнуллина Г.Ф.</w:t>
      </w:r>
    </w:p>
    <w:p w:rsidR="00A30A5F" w:rsidRDefault="00097034" w:rsidP="001E7D53">
      <w:pPr>
        <w:rPr>
          <w:szCs w:val="30"/>
          <w:lang w:val="tt-RU"/>
        </w:rPr>
      </w:pPr>
      <w:r>
        <w:rPr>
          <w:sz w:val="20"/>
          <w:szCs w:val="20"/>
          <w:lang w:val="tt-RU"/>
        </w:rPr>
        <w:t xml:space="preserve">267 64 </w:t>
      </w:r>
      <w:r w:rsidR="001E7D53">
        <w:rPr>
          <w:sz w:val="20"/>
          <w:szCs w:val="20"/>
          <w:lang w:val="tt-RU"/>
        </w:rPr>
        <w:t>76</w:t>
      </w:r>
    </w:p>
    <w:sectPr w:rsidR="00A30A5F" w:rsidSect="0012163A">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5B4" w:rsidRDefault="004015B4">
      <w:r>
        <w:separator/>
      </w:r>
    </w:p>
  </w:endnote>
  <w:endnote w:type="continuationSeparator" w:id="0">
    <w:p w:rsidR="004015B4" w:rsidRDefault="004015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5B4" w:rsidRDefault="004015B4">
      <w:r>
        <w:separator/>
      </w:r>
    </w:p>
  </w:footnote>
  <w:footnote w:type="continuationSeparator" w:id="0">
    <w:p w:rsidR="004015B4" w:rsidRDefault="004015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926" w:rsidRDefault="008073DA" w:rsidP="00BD762B">
    <w:pPr>
      <w:pStyle w:val="a3"/>
      <w:jc w:val="center"/>
    </w:pPr>
    <w:r>
      <w:rPr>
        <w:rStyle w:val="a7"/>
      </w:rPr>
      <w:fldChar w:fldCharType="begin"/>
    </w:r>
    <w:r w:rsidR="00B16926">
      <w:rPr>
        <w:rStyle w:val="a7"/>
      </w:rPr>
      <w:instrText xml:space="preserve"> PAGE </w:instrText>
    </w:r>
    <w:r>
      <w:rPr>
        <w:rStyle w:val="a7"/>
      </w:rPr>
      <w:fldChar w:fldCharType="separate"/>
    </w:r>
    <w:r w:rsidR="00D02819">
      <w:rPr>
        <w:rStyle w:val="a7"/>
        <w:noProof/>
      </w:rPr>
      <w:t>2</w:t>
    </w:r>
    <w:r>
      <w:rPr>
        <w:rStyle w:val="a7"/>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attachedTemplate r:id="rId1"/>
  <w:stylePaneFormatFilter w:val="3F01"/>
  <w:defaultTabStop w:val="708"/>
  <w:characterSpacingControl w:val="doNotCompress"/>
  <w:hdrShapeDefaults>
    <o:shapedefaults v:ext="edit" spidmax="117762"/>
  </w:hdrShapeDefaults>
  <w:footnotePr>
    <w:footnote w:id="-1"/>
    <w:footnote w:id="0"/>
  </w:footnotePr>
  <w:endnotePr>
    <w:endnote w:id="-1"/>
    <w:endnote w:id="0"/>
  </w:endnotePr>
  <w:compat/>
  <w:rsids>
    <w:rsidRoot w:val="00CC2FBB"/>
    <w:rsid w:val="0000793F"/>
    <w:rsid w:val="00010190"/>
    <w:rsid w:val="00051C48"/>
    <w:rsid w:val="000545F3"/>
    <w:rsid w:val="00056AF6"/>
    <w:rsid w:val="00066726"/>
    <w:rsid w:val="000679F3"/>
    <w:rsid w:val="00076B93"/>
    <w:rsid w:val="00097034"/>
    <w:rsid w:val="000D394A"/>
    <w:rsid w:val="000D5F9F"/>
    <w:rsid w:val="000E76E7"/>
    <w:rsid w:val="00100A66"/>
    <w:rsid w:val="0012163A"/>
    <w:rsid w:val="0013050D"/>
    <w:rsid w:val="00151F02"/>
    <w:rsid w:val="00173560"/>
    <w:rsid w:val="001849D4"/>
    <w:rsid w:val="00185421"/>
    <w:rsid w:val="001B596B"/>
    <w:rsid w:val="001C6A4D"/>
    <w:rsid w:val="001D0497"/>
    <w:rsid w:val="001D53B6"/>
    <w:rsid w:val="001E2AB7"/>
    <w:rsid w:val="001E7D53"/>
    <w:rsid w:val="002000E4"/>
    <w:rsid w:val="00203C2C"/>
    <w:rsid w:val="00220405"/>
    <w:rsid w:val="00225EA2"/>
    <w:rsid w:val="00236844"/>
    <w:rsid w:val="00255865"/>
    <w:rsid w:val="00256F46"/>
    <w:rsid w:val="0026112E"/>
    <w:rsid w:val="002B3740"/>
    <w:rsid w:val="002C03A1"/>
    <w:rsid w:val="002C1E90"/>
    <w:rsid w:val="002D0AB5"/>
    <w:rsid w:val="002E572A"/>
    <w:rsid w:val="00300436"/>
    <w:rsid w:val="00307586"/>
    <w:rsid w:val="003139D6"/>
    <w:rsid w:val="003215B7"/>
    <w:rsid w:val="00335A4F"/>
    <w:rsid w:val="003A0556"/>
    <w:rsid w:val="003A5CD6"/>
    <w:rsid w:val="003A62F6"/>
    <w:rsid w:val="004015B4"/>
    <w:rsid w:val="00405705"/>
    <w:rsid w:val="00425934"/>
    <w:rsid w:val="00425A9D"/>
    <w:rsid w:val="00437DCE"/>
    <w:rsid w:val="00452906"/>
    <w:rsid w:val="00483672"/>
    <w:rsid w:val="004A53A5"/>
    <w:rsid w:val="004B290A"/>
    <w:rsid w:val="004C262C"/>
    <w:rsid w:val="004D009E"/>
    <w:rsid w:val="004D0175"/>
    <w:rsid w:val="0055525F"/>
    <w:rsid w:val="00556879"/>
    <w:rsid w:val="00562CEC"/>
    <w:rsid w:val="00582D0B"/>
    <w:rsid w:val="005900AC"/>
    <w:rsid w:val="005952DE"/>
    <w:rsid w:val="005A054A"/>
    <w:rsid w:val="005B0AD4"/>
    <w:rsid w:val="005B28A9"/>
    <w:rsid w:val="005B55E0"/>
    <w:rsid w:val="005C5778"/>
    <w:rsid w:val="005E38F2"/>
    <w:rsid w:val="00612698"/>
    <w:rsid w:val="00625FF1"/>
    <w:rsid w:val="00626F7E"/>
    <w:rsid w:val="00632258"/>
    <w:rsid w:val="00642721"/>
    <w:rsid w:val="006872DA"/>
    <w:rsid w:val="006E6E39"/>
    <w:rsid w:val="006F0231"/>
    <w:rsid w:val="00716DD1"/>
    <w:rsid w:val="00724A96"/>
    <w:rsid w:val="007262BE"/>
    <w:rsid w:val="007536E0"/>
    <w:rsid w:val="0075689E"/>
    <w:rsid w:val="00761FD7"/>
    <w:rsid w:val="00764FFD"/>
    <w:rsid w:val="007671E8"/>
    <w:rsid w:val="007804DF"/>
    <w:rsid w:val="00787917"/>
    <w:rsid w:val="007931DD"/>
    <w:rsid w:val="007B0130"/>
    <w:rsid w:val="007B276C"/>
    <w:rsid w:val="007B35E5"/>
    <w:rsid w:val="007B5268"/>
    <w:rsid w:val="007C2298"/>
    <w:rsid w:val="007C7702"/>
    <w:rsid w:val="007D7825"/>
    <w:rsid w:val="007E0EA6"/>
    <w:rsid w:val="008073DA"/>
    <w:rsid w:val="008102FD"/>
    <w:rsid w:val="00843360"/>
    <w:rsid w:val="00850AE0"/>
    <w:rsid w:val="00894A65"/>
    <w:rsid w:val="008B7FB4"/>
    <w:rsid w:val="008C3778"/>
    <w:rsid w:val="008D669B"/>
    <w:rsid w:val="008E29BD"/>
    <w:rsid w:val="008E2F2E"/>
    <w:rsid w:val="008F5CA9"/>
    <w:rsid w:val="009440E0"/>
    <w:rsid w:val="00955972"/>
    <w:rsid w:val="00965FBC"/>
    <w:rsid w:val="009849B3"/>
    <w:rsid w:val="0099091E"/>
    <w:rsid w:val="009D2368"/>
    <w:rsid w:val="009D251E"/>
    <w:rsid w:val="009D73F7"/>
    <w:rsid w:val="009E5ADF"/>
    <w:rsid w:val="009E6352"/>
    <w:rsid w:val="009E7A70"/>
    <w:rsid w:val="00A24460"/>
    <w:rsid w:val="00A30A5F"/>
    <w:rsid w:val="00A35F7C"/>
    <w:rsid w:val="00A54DD4"/>
    <w:rsid w:val="00A906D7"/>
    <w:rsid w:val="00A9200D"/>
    <w:rsid w:val="00AA2163"/>
    <w:rsid w:val="00AB411D"/>
    <w:rsid w:val="00AC7C5E"/>
    <w:rsid w:val="00AE6893"/>
    <w:rsid w:val="00AF2E49"/>
    <w:rsid w:val="00B16926"/>
    <w:rsid w:val="00B253F5"/>
    <w:rsid w:val="00B55827"/>
    <w:rsid w:val="00B840EB"/>
    <w:rsid w:val="00BA6C88"/>
    <w:rsid w:val="00BB7759"/>
    <w:rsid w:val="00BC655B"/>
    <w:rsid w:val="00BC7D9B"/>
    <w:rsid w:val="00BD762B"/>
    <w:rsid w:val="00BF6792"/>
    <w:rsid w:val="00BF6CDB"/>
    <w:rsid w:val="00C00D89"/>
    <w:rsid w:val="00C079C8"/>
    <w:rsid w:val="00C20C64"/>
    <w:rsid w:val="00C26EE6"/>
    <w:rsid w:val="00C45509"/>
    <w:rsid w:val="00C532D2"/>
    <w:rsid w:val="00C738FF"/>
    <w:rsid w:val="00C75026"/>
    <w:rsid w:val="00C83F92"/>
    <w:rsid w:val="00C84E6C"/>
    <w:rsid w:val="00CA2E1F"/>
    <w:rsid w:val="00CC2FBB"/>
    <w:rsid w:val="00CC46FF"/>
    <w:rsid w:val="00CD12D3"/>
    <w:rsid w:val="00CD4566"/>
    <w:rsid w:val="00D02819"/>
    <w:rsid w:val="00D14374"/>
    <w:rsid w:val="00D93621"/>
    <w:rsid w:val="00D96365"/>
    <w:rsid w:val="00D96812"/>
    <w:rsid w:val="00DB2BCC"/>
    <w:rsid w:val="00DB5CFC"/>
    <w:rsid w:val="00DB7DAE"/>
    <w:rsid w:val="00DC2E30"/>
    <w:rsid w:val="00DD721F"/>
    <w:rsid w:val="00E03C60"/>
    <w:rsid w:val="00E21BAE"/>
    <w:rsid w:val="00E41CB1"/>
    <w:rsid w:val="00E8113A"/>
    <w:rsid w:val="00EB1439"/>
    <w:rsid w:val="00EB4F0F"/>
    <w:rsid w:val="00EB5A34"/>
    <w:rsid w:val="00EE426F"/>
    <w:rsid w:val="00F21BB8"/>
    <w:rsid w:val="00F228FA"/>
    <w:rsid w:val="00F34F52"/>
    <w:rsid w:val="00F520AF"/>
    <w:rsid w:val="00F7341A"/>
    <w:rsid w:val="00F87B0B"/>
    <w:rsid w:val="00F92E40"/>
    <w:rsid w:val="00FA2F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40EB"/>
    <w:pPr>
      <w:jc w:val="both"/>
    </w:pPr>
    <w:rPr>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E5ADF"/>
    <w:pPr>
      <w:tabs>
        <w:tab w:val="center" w:pos="4677"/>
        <w:tab w:val="right" w:pos="9355"/>
      </w:tabs>
    </w:pPr>
  </w:style>
  <w:style w:type="paragraph" w:styleId="a4">
    <w:name w:val="footer"/>
    <w:basedOn w:val="a"/>
    <w:rsid w:val="009E5ADF"/>
    <w:pPr>
      <w:tabs>
        <w:tab w:val="center" w:pos="4677"/>
        <w:tab w:val="right" w:pos="9355"/>
      </w:tabs>
    </w:pPr>
  </w:style>
  <w:style w:type="paragraph" w:styleId="a5">
    <w:name w:val="Balloon Text"/>
    <w:basedOn w:val="a"/>
    <w:semiHidden/>
    <w:rsid w:val="00E41CB1"/>
    <w:rPr>
      <w:rFonts w:ascii="Tahoma" w:hAnsi="Tahoma" w:cs="Tahoma"/>
      <w:sz w:val="16"/>
      <w:szCs w:val="16"/>
    </w:rPr>
  </w:style>
  <w:style w:type="table" w:styleId="a6">
    <w:name w:val="Table Grid"/>
    <w:basedOn w:val="a1"/>
    <w:rsid w:val="00626F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BD762B"/>
  </w:style>
  <w:style w:type="character" w:customStyle="1" w:styleId="apple-converted-space">
    <w:name w:val="apple-converted-space"/>
    <w:basedOn w:val="a0"/>
    <w:rsid w:val="00CC2FBB"/>
  </w:style>
  <w:style w:type="paragraph" w:styleId="a8">
    <w:name w:val="No Spacing"/>
    <w:uiPriority w:val="1"/>
    <w:qFormat/>
    <w:rsid w:val="004D009E"/>
    <w:rPr>
      <w:rFonts w:asciiTheme="minorHAnsi" w:eastAsiaTheme="minorHAnsi" w:hAnsiTheme="minorHAnsi" w:cstheme="minorBidi"/>
      <w:sz w:val="22"/>
      <w:szCs w:val="22"/>
      <w:lang w:eastAsia="en-US"/>
    </w:rPr>
  </w:style>
  <w:style w:type="character" w:styleId="a9">
    <w:name w:val="Hyperlink"/>
    <w:basedOn w:val="a0"/>
    <w:unhideWhenUsed/>
    <w:rsid w:val="001E7D53"/>
    <w:rPr>
      <w:color w:val="0000FF"/>
      <w:u w:val="single"/>
    </w:rPr>
  </w:style>
</w:styles>
</file>

<file path=word/webSettings.xml><?xml version="1.0" encoding="utf-8"?>
<w:webSettings xmlns:r="http://schemas.openxmlformats.org/officeDocument/2006/relationships" xmlns:w="http://schemas.openxmlformats.org/wordprocessingml/2006/main">
  <w:divs>
    <w:div w:id="21364855">
      <w:bodyDiv w:val="1"/>
      <w:marLeft w:val="0"/>
      <w:marRight w:val="0"/>
      <w:marTop w:val="0"/>
      <w:marBottom w:val="0"/>
      <w:divBdr>
        <w:top w:val="none" w:sz="0" w:space="0" w:color="auto"/>
        <w:left w:val="none" w:sz="0" w:space="0" w:color="auto"/>
        <w:bottom w:val="none" w:sz="0" w:space="0" w:color="auto"/>
        <w:right w:val="none" w:sz="0" w:space="0" w:color="auto"/>
      </w:divBdr>
    </w:div>
    <w:div w:id="145124592">
      <w:bodyDiv w:val="1"/>
      <w:marLeft w:val="0"/>
      <w:marRight w:val="0"/>
      <w:marTop w:val="0"/>
      <w:marBottom w:val="0"/>
      <w:divBdr>
        <w:top w:val="none" w:sz="0" w:space="0" w:color="auto"/>
        <w:left w:val="none" w:sz="0" w:space="0" w:color="auto"/>
        <w:bottom w:val="none" w:sz="0" w:space="0" w:color="auto"/>
        <w:right w:val="none" w:sz="0" w:space="0" w:color="auto"/>
      </w:divBdr>
    </w:div>
    <w:div w:id="201976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3;&#1091;&#1083;&#1087;&#1072;&#1085;\01_&#1040;&#1093;&#1084;&#1077;&#1090;&#1086;&#1074;_&#1050;&#1086;&#1084;&#1080;&#1089;&#1089;&#1080;&#1103;\&#1041;&#1083;&#1072;&#1085;&#1082;%20&#1047;&#1072;&#1084;&#1077;&#1089;&#1090;&#1080;&#1090;&#1077;&#1083;&#1103;%20&#1055;&#1088;&#1077;&#1076;&#1089;&#1077;&#1076;&#1072;&#1090;&#1077;&#1083;&#1103;%20&#1043;&#1057;%20&#1056;&#1058;%20&#1040;&#1093;&#1084;&#1077;&#1090;&#1086;&#1074;&#1072;%20&#1052;.&#104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Заместителя Председателя ГС РТ Ахметова М.Г</Template>
  <TotalTime>79</TotalTime>
  <Pages>1</Pages>
  <Words>171</Words>
  <Characters>978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GSRT</Company>
  <LinksUpToDate>false</LinksUpToDate>
  <CharactersWithSpaces>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Гульназ</cp:lastModifiedBy>
  <cp:revision>31</cp:revision>
  <cp:lastPrinted>2020-10-02T10:59:00Z</cp:lastPrinted>
  <dcterms:created xsi:type="dcterms:W3CDTF">2020-07-09T07:58:00Z</dcterms:created>
  <dcterms:modified xsi:type="dcterms:W3CDTF">2021-11-09T07:50:00Z</dcterms:modified>
</cp:coreProperties>
</file>